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C96AA6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21.11.2025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2182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r w:rsidR="00B255D2">
        <w:rPr>
          <w:rFonts w:ascii="Times New Roman" w:hAnsi="Times New Roman"/>
          <w:b w:val="0"/>
          <w:sz w:val="27"/>
          <w:szCs w:val="27"/>
        </w:rPr>
        <w:t>Свердлова, д. 52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F81B69" w:rsidRDefault="00F81B69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</w:p>
    <w:p w:rsidR="009854B1" w:rsidRPr="00F81B69" w:rsidRDefault="009854B1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F81B69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F81B6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391A22" w:rsidRPr="00391A22">
        <w:rPr>
          <w:rFonts w:ascii="Times New Roman" w:hAnsi="Times New Roman"/>
          <w:b w:val="0"/>
          <w:sz w:val="27"/>
          <w:szCs w:val="27"/>
        </w:rPr>
        <w:t xml:space="preserve">УПРАВЛЯЮЩАЯ КОМПАНИЯ «БЕЛАЯ СЛОБОДА» (ООО «УК «БЕЛАЯ СЛОБОДА»)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r w:rsidR="00B255D2">
        <w:rPr>
          <w:rFonts w:ascii="Times New Roman" w:hAnsi="Times New Roman"/>
          <w:b w:val="0"/>
          <w:sz w:val="27"/>
          <w:szCs w:val="27"/>
        </w:rPr>
        <w:t>Свердлова, д. 52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714EE6" w:rsidRPr="00F81B69" w:rsidRDefault="00714EE6" w:rsidP="00714EE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81B69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расположенным по адресу: Красноярский край, ЗАТО Железногорск, г. Железногорск, ул. </w:t>
      </w:r>
      <w:r w:rsidR="005A231B">
        <w:rPr>
          <w:rFonts w:ascii="Times New Roman" w:hAnsi="Times New Roman"/>
          <w:b w:val="0"/>
          <w:sz w:val="27"/>
          <w:szCs w:val="27"/>
        </w:rPr>
        <w:t>Свердлова, д. 52</w:t>
      </w:r>
      <w:r w:rsidRPr="00F81B69">
        <w:rPr>
          <w:rFonts w:ascii="Times New Roman" w:hAnsi="Times New Roman"/>
          <w:b w:val="0"/>
          <w:sz w:val="27"/>
          <w:szCs w:val="27"/>
        </w:rPr>
        <w:t>, на период, установленный пунктом 1 настоящего постановления, согласно приложению к настоящему постановлению.</w:t>
      </w:r>
    </w:p>
    <w:p w:rsidR="00714EE6" w:rsidRPr="00F81B69" w:rsidRDefault="00714EE6" w:rsidP="00714EE6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81B69">
        <w:rPr>
          <w:rFonts w:ascii="Times New Roman" w:hAnsi="Times New Roman"/>
          <w:sz w:val="27"/>
          <w:szCs w:val="27"/>
        </w:rPr>
        <w:t xml:space="preserve">3. Установить плату за содержание жилого помещения, расположенного в многоквартирном доме, находящемся по адресу: Красноярский край, ЗАТО </w:t>
      </w:r>
      <w:r w:rsidRPr="00F81B69">
        <w:rPr>
          <w:rFonts w:ascii="Times New Roman" w:hAnsi="Times New Roman"/>
          <w:sz w:val="27"/>
          <w:szCs w:val="27"/>
        </w:rPr>
        <w:lastRenderedPageBreak/>
        <w:t xml:space="preserve">Железногорск, г. Железногорск, ул. </w:t>
      </w:r>
      <w:r w:rsidR="005A231B">
        <w:rPr>
          <w:rFonts w:ascii="Times New Roman" w:hAnsi="Times New Roman"/>
          <w:sz w:val="27"/>
          <w:szCs w:val="27"/>
        </w:rPr>
        <w:t>Свердлова, д. 52</w:t>
      </w:r>
      <w:r w:rsidRPr="00F81B69">
        <w:rPr>
          <w:rFonts w:ascii="Times New Roman" w:hAnsi="Times New Roman"/>
          <w:sz w:val="27"/>
          <w:szCs w:val="27"/>
        </w:rPr>
        <w:t xml:space="preserve">, на период, установленный пунктом 1 настоящего постановления, в размере </w:t>
      </w:r>
      <w:r w:rsidR="006A2B7C">
        <w:rPr>
          <w:rFonts w:ascii="Times New Roman" w:hAnsi="Times New Roman"/>
          <w:sz w:val="27"/>
          <w:szCs w:val="27"/>
        </w:rPr>
        <w:t>44,55</w:t>
      </w:r>
      <w:r w:rsidRPr="00F81B69">
        <w:rPr>
          <w:rFonts w:ascii="Times New Roman" w:hAnsi="Times New Roman"/>
          <w:sz w:val="27"/>
          <w:szCs w:val="27"/>
        </w:rPr>
        <w:t xml:space="preserve"> руб./кв.м общей площади жилого помещения в месяц.</w:t>
      </w:r>
    </w:p>
    <w:p w:rsidR="00714EE6" w:rsidRPr="00FD5B96" w:rsidRDefault="00714EE6" w:rsidP="00714EE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81B69">
        <w:rPr>
          <w:rFonts w:ascii="Times New Roman" w:hAnsi="Times New Roman"/>
          <w:sz w:val="27"/>
          <w:szCs w:val="27"/>
        </w:rPr>
        <w:t xml:space="preserve">4. 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391A22" w:rsidRPr="00F81B69">
        <w:rPr>
          <w:rFonts w:ascii="Times New Roman" w:hAnsi="Times New Roman"/>
          <w:sz w:val="27"/>
          <w:szCs w:val="27"/>
        </w:rPr>
        <w:t>ООО «УК «БЕЛАЯ СЛОБОДА»</w:t>
      </w:r>
      <w:r w:rsidRPr="00F81B69">
        <w:rPr>
          <w:rFonts w:ascii="Times New Roman" w:hAnsi="Times New Roman"/>
          <w:sz w:val="27"/>
          <w:szCs w:val="27"/>
        </w:rPr>
        <w:t xml:space="preserve"> осуществляется</w:t>
      </w:r>
      <w:r w:rsidRPr="00FD5B96">
        <w:rPr>
          <w:rFonts w:ascii="Times New Roman" w:hAnsi="Times New Roman"/>
          <w:sz w:val="26"/>
          <w:szCs w:val="26"/>
        </w:rPr>
        <w:t xml:space="preserve"> ООО «КРАСЭКО-ЭЛЕКТРО» в соответствии с </w:t>
      </w:r>
      <w:hyperlink r:id="rId9" w:history="1">
        <w:r w:rsidRPr="00FD5B96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FD5B96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B96">
        <w:rPr>
          <w:rFonts w:ascii="Times New Roman" w:hAnsi="Times New Roman"/>
          <w:sz w:val="26"/>
          <w:szCs w:val="26"/>
        </w:rPr>
        <w:t xml:space="preserve">№ 354 «О предоставлении коммунальных услуг собственникам и пользователям помещений в многоквартирных домах и жилых домов». </w:t>
      </w:r>
    </w:p>
    <w:p w:rsidR="00714EE6" w:rsidRPr="00FD5B96" w:rsidRDefault="00714EE6" w:rsidP="00714EE6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5. </w:t>
      </w:r>
      <w:r w:rsidR="004B170F">
        <w:rPr>
          <w:rFonts w:ascii="Times New Roman" w:hAnsi="Times New Roman"/>
          <w:b w:val="0"/>
          <w:sz w:val="26"/>
          <w:szCs w:val="26"/>
        </w:rPr>
        <w:t>В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proofErr w:type="gramStart"/>
      <w:r w:rsidRPr="00FD5B96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5A231B">
        <w:rPr>
          <w:rFonts w:ascii="Times New Roman" w:hAnsi="Times New Roman"/>
          <w:b w:val="0"/>
          <w:sz w:val="27"/>
          <w:szCs w:val="27"/>
        </w:rPr>
        <w:t>Свердлова, д. 52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391A22" w:rsidRPr="00391A22">
        <w:rPr>
          <w:rFonts w:ascii="Times New Roman" w:hAnsi="Times New Roman"/>
          <w:b w:val="0"/>
          <w:sz w:val="27"/>
          <w:szCs w:val="27"/>
        </w:rPr>
        <w:t>ООО «УК «БЕЛАЯ СЛОБОДА»</w:t>
      </w:r>
      <w:r w:rsidRPr="00FD5B96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</w:t>
      </w:r>
      <w:r w:rsidR="00FF5A16">
        <w:rPr>
          <w:rFonts w:ascii="Times New Roman" w:hAnsi="Times New Roman"/>
          <w:b w:val="0"/>
          <w:sz w:val="26"/>
          <w:szCs w:val="26"/>
        </w:rPr>
        <w:t xml:space="preserve"> </w:t>
      </w:r>
      <w:r w:rsidR="00FF5A16" w:rsidRPr="00FD5B96">
        <w:rPr>
          <w:rFonts w:ascii="Times New Roman" w:hAnsi="Times New Roman"/>
          <w:b w:val="0"/>
          <w:sz w:val="26"/>
          <w:szCs w:val="26"/>
        </w:rPr>
        <w:t>(</w:t>
      </w:r>
      <w:r w:rsidR="004B170F" w:rsidRPr="00FD5B96">
        <w:rPr>
          <w:rFonts w:ascii="Times New Roman" w:hAnsi="Times New Roman"/>
          <w:b w:val="0"/>
          <w:sz w:val="26"/>
          <w:szCs w:val="26"/>
        </w:rPr>
        <w:t>Управлени</w:t>
      </w:r>
      <w:r w:rsidR="004B170F">
        <w:rPr>
          <w:rFonts w:ascii="Times New Roman" w:hAnsi="Times New Roman"/>
          <w:b w:val="0"/>
          <w:sz w:val="26"/>
          <w:szCs w:val="26"/>
        </w:rPr>
        <w:t>е</w:t>
      </w:r>
      <w:r w:rsidR="004B170F" w:rsidRPr="00FD5B96">
        <w:rPr>
          <w:rFonts w:ascii="Times New Roman" w:hAnsi="Times New Roman"/>
          <w:b w:val="0"/>
          <w:sz w:val="26"/>
          <w:szCs w:val="26"/>
        </w:rPr>
        <w:t xml:space="preserve"> городского хозяйства Администрации ЗАТО г. Железногорск</w:t>
      </w:r>
      <w:r w:rsidR="004B170F">
        <w:rPr>
          <w:rFonts w:ascii="Times New Roman" w:hAnsi="Times New Roman"/>
          <w:b w:val="0"/>
          <w:sz w:val="26"/>
          <w:szCs w:val="26"/>
        </w:rPr>
        <w:t xml:space="preserve"> </w:t>
      </w:r>
      <w:r w:rsidR="00FF5A16">
        <w:rPr>
          <w:rFonts w:ascii="Times New Roman" w:hAnsi="Times New Roman"/>
          <w:b w:val="0"/>
          <w:sz w:val="26"/>
          <w:szCs w:val="26"/>
        </w:rPr>
        <w:t>А.В. Федоров</w:t>
      </w:r>
      <w:r w:rsidR="00FF5A16" w:rsidRPr="00FD5B96">
        <w:rPr>
          <w:rFonts w:ascii="Times New Roman" w:hAnsi="Times New Roman"/>
          <w:b w:val="0"/>
          <w:sz w:val="26"/>
          <w:szCs w:val="26"/>
        </w:rPr>
        <w:t>)</w:t>
      </w:r>
      <w:r w:rsidRPr="00FD5B96">
        <w:rPr>
          <w:rFonts w:ascii="Times New Roman" w:hAnsi="Times New Roman"/>
          <w:b w:val="0"/>
          <w:sz w:val="26"/>
          <w:szCs w:val="26"/>
        </w:rPr>
        <w:t>.</w:t>
      </w:r>
      <w:proofErr w:type="gramEnd"/>
    </w:p>
    <w:p w:rsidR="00714EE6" w:rsidRPr="00BC7DB5" w:rsidRDefault="00714EE6" w:rsidP="00714EE6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6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14EE6" w:rsidRPr="00BC7DB5" w:rsidRDefault="00714EE6" w:rsidP="00714EE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BC7DB5">
        <w:rPr>
          <w:rFonts w:ascii="Times New Roman" w:hAnsi="Times New Roman"/>
          <w:sz w:val="26"/>
          <w:szCs w:val="26"/>
        </w:rPr>
        <w:t>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14EE6" w:rsidRPr="00D40966" w:rsidRDefault="00391A22" w:rsidP="00714EE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714EE6" w:rsidRPr="00BC7DB5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="00714EE6" w:rsidRPr="00BC7DB5">
          <w:rPr>
            <w:rFonts w:ascii="Times New Roman" w:hAnsi="Times New Roman"/>
            <w:sz w:val="26"/>
            <w:szCs w:val="26"/>
          </w:rPr>
          <w:t>http://www.gig26.ru</w:t>
        </w:r>
      </w:hyperlink>
      <w:r w:rsidR="00714EE6">
        <w:rPr>
          <w:rFonts w:ascii="Times New Roman" w:hAnsi="Times New Roman"/>
          <w:sz w:val="26"/>
          <w:szCs w:val="26"/>
        </w:rPr>
        <w:t>) и</w:t>
      </w:r>
      <w:r w:rsidR="00714EE6" w:rsidRPr="007D72BC">
        <w:rPr>
          <w:rFonts w:ascii="Times New Roman" w:hAnsi="Times New Roman"/>
          <w:sz w:val="26"/>
          <w:szCs w:val="26"/>
        </w:rPr>
        <w:t xml:space="preserve"> применяется </w:t>
      </w:r>
      <w:r>
        <w:rPr>
          <w:rFonts w:ascii="Times New Roman" w:hAnsi="Times New Roman"/>
          <w:sz w:val="26"/>
          <w:szCs w:val="26"/>
        </w:rPr>
        <w:t>к правоотношениям, возникшим с 20.11</w:t>
      </w:r>
      <w:r w:rsidR="00714EE6" w:rsidRPr="007D72BC">
        <w:rPr>
          <w:rFonts w:ascii="Times New Roman" w:hAnsi="Times New Roman"/>
          <w:sz w:val="26"/>
          <w:szCs w:val="26"/>
        </w:rPr>
        <w:t>.2025</w:t>
      </w:r>
      <w:r w:rsidR="00714EE6" w:rsidRPr="00D40966">
        <w:rPr>
          <w:rFonts w:ascii="Times New Roman" w:hAnsi="Times New Roman"/>
          <w:sz w:val="26"/>
          <w:szCs w:val="26"/>
        </w:rPr>
        <w:t>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714EE6">
        <w:rPr>
          <w:rFonts w:ascii="Times New Roman" w:hAnsi="Times New Roman"/>
          <w:sz w:val="27"/>
          <w:szCs w:val="27"/>
        </w:rPr>
        <w:t xml:space="preserve">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714EE6">
        <w:rPr>
          <w:rFonts w:ascii="Times New Roman" w:hAnsi="Times New Roman"/>
          <w:sz w:val="27"/>
          <w:szCs w:val="27"/>
        </w:rPr>
        <w:t>Д.М. Чернятин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1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96AA6">
        <w:rPr>
          <w:rFonts w:ascii="Times New Roman" w:eastAsia="Times New Roman" w:hAnsi="Times New Roman"/>
          <w:sz w:val="28"/>
          <w:szCs w:val="28"/>
        </w:rPr>
        <w:t>21.11.2025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96AA6">
        <w:rPr>
          <w:rFonts w:ascii="Times New Roman" w:eastAsia="Times New Roman" w:hAnsi="Times New Roman"/>
          <w:sz w:val="28"/>
          <w:szCs w:val="28"/>
        </w:rPr>
        <w:t>2182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B255D2" w:rsidRPr="00B255D2">
        <w:rPr>
          <w:rFonts w:ascii="Times New Roman" w:hAnsi="Times New Roman"/>
          <w:sz w:val="28"/>
          <w:szCs w:val="28"/>
        </w:rPr>
        <w:t>Свердлова, д. 52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485" w:type="dxa"/>
        <w:tblInd w:w="93" w:type="dxa"/>
        <w:tblLook w:val="04A0"/>
      </w:tblPr>
      <w:tblGrid>
        <w:gridCol w:w="1507"/>
        <w:gridCol w:w="2068"/>
        <w:gridCol w:w="2017"/>
        <w:gridCol w:w="1796"/>
        <w:gridCol w:w="2097"/>
      </w:tblGrid>
      <w:tr w:rsidR="00B255D2" w:rsidRPr="00B255D2" w:rsidTr="00B255D2">
        <w:trPr>
          <w:trHeight w:val="100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Наименование работ и услуг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Периодичность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Объем работ и услуг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Требования к качеству работ и услуг</w:t>
            </w:r>
          </w:p>
        </w:tc>
      </w:tr>
      <w:tr w:rsidR="00B255D2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</w:tr>
      <w:tr w:rsidR="00B255D2" w:rsidRPr="00B255D2" w:rsidTr="00B255D2">
        <w:trPr>
          <w:trHeight w:val="42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 Работы, выполняемые в целях надлежащего содержания крыши</w:t>
            </w:r>
          </w:p>
        </w:tc>
      </w:tr>
      <w:tr w:rsidR="00B255D2" w:rsidRPr="00B255D2" w:rsidTr="004A0075">
        <w:trPr>
          <w:trHeight w:val="126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кровли на отсутствие протечек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980 кв.м. кровли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При обнаружении течи – устранение неисправности незамедлительное</w:t>
            </w:r>
          </w:p>
        </w:tc>
      </w:tr>
      <w:tr w:rsidR="00B255D2" w:rsidRPr="00B255D2" w:rsidTr="004A0075">
        <w:trPr>
          <w:trHeight w:val="130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801,2 кв.м.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B255D2" w:rsidRPr="00B255D2" w:rsidTr="004A0075">
        <w:trPr>
          <w:trHeight w:val="11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980 кв.м. кровли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Очистку кровли производить при накоплении снега слоем более 30 см</w:t>
            </w:r>
          </w:p>
        </w:tc>
      </w:tr>
      <w:tr w:rsidR="00B255D2" w:rsidRPr="00B255D2" w:rsidTr="004A0075">
        <w:trPr>
          <w:trHeight w:val="829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5D2" w:rsidRPr="00B255D2" w:rsidRDefault="00B255D2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2. 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</w:tr>
      <w:tr w:rsidR="004A0075" w:rsidRPr="00B255D2" w:rsidTr="004A0075">
        <w:trPr>
          <w:trHeight w:val="1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</w:t>
            </w: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помещениях, относящихся к общему имуществу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804E47" w:rsidRDefault="004A0075" w:rsidP="005A23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325,9 </w:t>
            </w: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м2 л.кл.подвала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4A0075" w:rsidRPr="00B255D2" w:rsidTr="004A0075">
        <w:trPr>
          <w:trHeight w:val="941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4A0075" w:rsidRPr="00B255D2" w:rsidTr="004A0075">
        <w:trPr>
          <w:trHeight w:val="840"/>
        </w:trPr>
        <w:tc>
          <w:tcPr>
            <w:tcW w:w="9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04E47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4A0075" w:rsidRPr="00B255D2" w:rsidTr="004A0075">
        <w:trPr>
          <w:trHeight w:val="204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1 раз в неделю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 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4A0075" w:rsidRPr="00B255D2" w:rsidTr="004A0075">
        <w:trPr>
          <w:trHeight w:val="357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- 1 раз в 10 дней, 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4A0075" w:rsidRPr="00B255D2" w:rsidTr="004A0075">
        <w:trPr>
          <w:trHeight w:val="127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Проверка показаний по контрольным приборам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 при подготовке к отопительному периоду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оборудования и приборов</w:t>
            </w:r>
          </w:p>
        </w:tc>
      </w:tr>
      <w:tr w:rsidR="004A0075" w:rsidRPr="00B255D2" w:rsidTr="004A0075">
        <w:trPr>
          <w:trHeight w:val="127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3.5.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 герметичности участков трубопроводов и соединительных элементов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3.6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Промывка магистрального канализационного трубопровода от жировых отложений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Для предупреждения возникновения засоров в системе канализации 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Удаление воздуха из системы отопления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При запуске системы отопления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Наличие циркуляции теплоносителя в системе</w:t>
            </w:r>
          </w:p>
        </w:tc>
      </w:tr>
      <w:tr w:rsidR="004A0075" w:rsidRPr="00B255D2" w:rsidTr="004A0075">
        <w:trPr>
          <w:trHeight w:val="382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4.3.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Система промывается водой в количествах, превышающих расчетный расход теплоносителя в 3 - 5 раз, при этом должно достигаться полное осветление воды. При проведении гидропневматической промывки расход воздушной смеси не должен превышать 3 - 5-кратного расчетного расхода теплоносителя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 Работы, выполняемые в целях надлежащего содержания  электрооборудования</w:t>
            </w:r>
          </w:p>
        </w:tc>
      </w:tr>
      <w:tr w:rsidR="004A0075" w:rsidRPr="00B255D2" w:rsidTr="004A0075">
        <w:trPr>
          <w:trHeight w:val="204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4A0075" w:rsidRPr="00B255D2" w:rsidTr="004A0075">
        <w:trPr>
          <w:trHeight w:val="102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Проверка и обеспечение работоспособности устройств защитного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отключения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 раз в 6 месяцев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Методы проверки в соответствии с приложением В ГОСТ Р 50571.16-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2007 </w:t>
            </w:r>
          </w:p>
        </w:tc>
      </w:tr>
      <w:tr w:rsidR="004A0075" w:rsidRPr="00B255D2" w:rsidTr="004A0075">
        <w:trPr>
          <w:trHeight w:val="535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5.3.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6 часов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774,8 кв.м. помещений общего пользования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Неисправности во вводно-распредительном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течении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4A0075" w:rsidRDefault="004A0075" w:rsidP="00B255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4A0075">
              <w:rPr>
                <w:rFonts w:ascii="Times New Roman" w:eastAsia="Times New Roman" w:hAnsi="Times New Roman"/>
                <w:b/>
                <w:color w:val="000000"/>
                <w:sz w:val="20"/>
              </w:rPr>
              <w:t>III. Работы и услуги по содержанию иного общего имущества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 Работы по содержанию помещений, входящих в состав общего имущества</w:t>
            </w:r>
          </w:p>
        </w:tc>
      </w:tr>
      <w:tr w:rsidR="004A0075" w:rsidRPr="00B255D2" w:rsidTr="00B255D2">
        <w:trPr>
          <w:trHeight w:val="102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411 кв.м. помещений общего пользования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B255D2">
        <w:trPr>
          <w:trHeight w:val="18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24 ед. подоконников, 2 ед. перил, 1 ед. шкафов, 22 ед. дверей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B255D2">
        <w:trPr>
          <w:trHeight w:val="7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окон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24 окон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загрязнений после уборки</w:t>
            </w:r>
          </w:p>
        </w:tc>
      </w:tr>
      <w:tr w:rsidR="004A0075" w:rsidRPr="00B255D2" w:rsidTr="004A0075">
        <w:trPr>
          <w:trHeight w:val="153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6.4.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363,8 кв.м.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Очистка урн от мусора и их помывка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12 урн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дезинфицирующим раствором сан. оборудования в местах общего пользования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ежедневно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15 унитазов, 12 умывальников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4A0075">
        <w:trPr>
          <w:trHeight w:val="7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Default="004A0075" w:rsidP="004A0075">
            <w:pPr>
              <w:jc w:val="center"/>
            </w:pP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  <w:r w:rsidRPr="00593E06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Мытье полов во всех помещениях общего пользования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неделю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240 кв.м.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4A0075" w:rsidRPr="00B255D2" w:rsidTr="00B255D2">
        <w:trPr>
          <w:trHeight w:val="127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устранить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Отсутствие выбоин и сколов на ступенях, отсутствие неустойчивости ограждения лестниц</w:t>
            </w:r>
          </w:p>
        </w:tc>
      </w:tr>
      <w:tr w:rsidR="004A0075" w:rsidRPr="00B255D2" w:rsidTr="00B255D2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7.2.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внутренней отделки общего имущества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Составление плана мероприятий</w:t>
            </w:r>
          </w:p>
        </w:tc>
      </w:tr>
      <w:tr w:rsidR="004A0075" w:rsidRPr="00B255D2" w:rsidTr="00B255D2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8. Работы по организации накопления отходов I - IV классов опасности</w:t>
            </w:r>
          </w:p>
        </w:tc>
      </w:tr>
      <w:tr w:rsidR="004A0075" w:rsidRPr="00B255D2" w:rsidTr="004A0075">
        <w:trPr>
          <w:trHeight w:val="153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8.1.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 место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9. Обеспечение устранения аварий</w:t>
            </w:r>
          </w:p>
        </w:tc>
      </w:tr>
      <w:tr w:rsidR="004A0075" w:rsidRPr="00B255D2" w:rsidTr="004A0075">
        <w:trPr>
          <w:trHeight w:val="178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9.1.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многоквартирных домах, утвержденных Постановлением Правительства РФ от 06.05.2011 № 354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 Аварийные заявки, связанные с обеспечением безопасности проживания, устраняются в срочном порядке</w:t>
            </w:r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10. Техническое обслуживание</w:t>
            </w:r>
          </w:p>
        </w:tc>
      </w:tr>
      <w:tr w:rsidR="004A0075" w:rsidRPr="00B255D2" w:rsidTr="004A0075">
        <w:trPr>
          <w:trHeight w:val="1065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течении года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bookmarkStart w:id="0" w:name="RANGE!E52"/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Предоставление услуг</w:t>
            </w:r>
            <w:bookmarkEnd w:id="0"/>
          </w:p>
        </w:tc>
      </w:tr>
      <w:tr w:rsidR="004A0075" w:rsidRPr="00B255D2" w:rsidTr="004A0075">
        <w:trPr>
          <w:trHeight w:val="30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11. Управление МКД</w:t>
            </w:r>
          </w:p>
        </w:tc>
      </w:tr>
      <w:tr w:rsidR="004A0075" w:rsidRPr="00B255D2" w:rsidTr="004A0075">
        <w:trPr>
          <w:trHeight w:val="255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4A00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11.1.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Управление МКД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075" w:rsidRPr="00B255D2" w:rsidRDefault="004A0075" w:rsidP="00B255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В течение года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2825,9</w:t>
            </w:r>
            <w:r w:rsidRPr="00B255D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>кв.м. площади многоквартирного дома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5" w:rsidRPr="00B255D2" w:rsidRDefault="004A0075" w:rsidP="00B255D2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 Предоставление услуг  соответствующие стандартам управления многоквартирным домом, установленным Постановлением  </w:t>
            </w:r>
            <w:r w:rsidR="00391A22">
              <w:rPr>
                <w:rFonts w:ascii="Times New Roman" w:eastAsia="Times New Roman" w:hAnsi="Times New Roman"/>
                <w:color w:val="000000"/>
                <w:sz w:val="20"/>
              </w:rPr>
              <w:t>Правительства РФ от 15.05.2013 №</w:t>
            </w:r>
            <w:r w:rsidRPr="00B255D2">
              <w:rPr>
                <w:rFonts w:ascii="Times New Roman" w:eastAsia="Times New Roman" w:hAnsi="Times New Roman"/>
                <w:color w:val="000000"/>
                <w:sz w:val="20"/>
              </w:rPr>
              <w:t xml:space="preserve">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81" w:rsidRDefault="00774781">
      <w:r>
        <w:separator/>
      </w:r>
    </w:p>
  </w:endnote>
  <w:endnote w:type="continuationSeparator" w:id="0">
    <w:p w:rsidR="00774781" w:rsidRDefault="0077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81" w:rsidRDefault="00774781">
      <w:r>
        <w:separator/>
      </w:r>
    </w:p>
  </w:footnote>
  <w:footnote w:type="continuationSeparator" w:id="0">
    <w:p w:rsidR="00774781" w:rsidRDefault="00774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5A231B" w:rsidRDefault="00DA4ABF" w:rsidP="00690443">
        <w:pPr>
          <w:pStyle w:val="a7"/>
          <w:jc w:val="center"/>
        </w:pPr>
        <w:fldSimple w:instr=" PAGE   \* MERGEFORMAT ">
          <w:r w:rsidR="00C96AA6">
            <w:rPr>
              <w:noProof/>
            </w:rPr>
            <w:t>2</w:t>
          </w:r>
        </w:fldSimple>
      </w:p>
    </w:sdtContent>
  </w:sdt>
  <w:p w:rsidR="005A231B" w:rsidRDefault="005A23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0A0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67B57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1D7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3E77"/>
    <w:rsid w:val="0030403B"/>
    <w:rsid w:val="00305108"/>
    <w:rsid w:val="00307B26"/>
    <w:rsid w:val="00311AFB"/>
    <w:rsid w:val="00315317"/>
    <w:rsid w:val="0031624B"/>
    <w:rsid w:val="00320335"/>
    <w:rsid w:val="00321AF4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1A22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5065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075"/>
    <w:rsid w:val="004A07A4"/>
    <w:rsid w:val="004B170F"/>
    <w:rsid w:val="004B4465"/>
    <w:rsid w:val="004B48F1"/>
    <w:rsid w:val="004B57F0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CD2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231B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2ED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B7C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4EE6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45537"/>
    <w:rsid w:val="00753156"/>
    <w:rsid w:val="00753D2E"/>
    <w:rsid w:val="00754686"/>
    <w:rsid w:val="007662F3"/>
    <w:rsid w:val="00766A00"/>
    <w:rsid w:val="00766E91"/>
    <w:rsid w:val="0077280A"/>
    <w:rsid w:val="00774781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1478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02FF"/>
    <w:rsid w:val="008F1C1B"/>
    <w:rsid w:val="008F7D60"/>
    <w:rsid w:val="0090148B"/>
    <w:rsid w:val="00901DBA"/>
    <w:rsid w:val="00902C83"/>
    <w:rsid w:val="00903CCF"/>
    <w:rsid w:val="00906B7D"/>
    <w:rsid w:val="00911370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63B2"/>
    <w:rsid w:val="009B6887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255D2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0BD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5013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2A2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96AA6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0C85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73694"/>
    <w:rsid w:val="00D844B8"/>
    <w:rsid w:val="00D85971"/>
    <w:rsid w:val="00D85D7B"/>
    <w:rsid w:val="00D90439"/>
    <w:rsid w:val="00DA0DB3"/>
    <w:rsid w:val="00DA0FCD"/>
    <w:rsid w:val="00DA3C90"/>
    <w:rsid w:val="00DA3CAE"/>
    <w:rsid w:val="00DA4ABF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7B6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3BEB"/>
    <w:rsid w:val="00F240B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B69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000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5A16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714EE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8EC8-16F7-454A-B4D8-57A83D6D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8</Pages>
  <Words>1798</Words>
  <Characters>13118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67</cp:revision>
  <cp:lastPrinted>2025-11-21T03:22:00Z</cp:lastPrinted>
  <dcterms:created xsi:type="dcterms:W3CDTF">2019-05-15T05:17:00Z</dcterms:created>
  <dcterms:modified xsi:type="dcterms:W3CDTF">2025-11-24T04:32:00Z</dcterms:modified>
</cp:coreProperties>
</file>